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831" w:rsidRDefault="005B017C" w:rsidP="003C4831">
      <w:pPr>
        <w:pStyle w:val="Ttulo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ANNEX D: </w:t>
      </w:r>
      <w:r w:rsidR="003C4831">
        <w:rPr>
          <w:rFonts w:ascii="Arial" w:hAnsi="Arial" w:cs="Arial"/>
        </w:rPr>
        <w:t>DOCUMENTACIÓ PER A PRESENTAR CAE</w:t>
      </w:r>
    </w:p>
    <w:p w:rsidR="00615B2C" w:rsidRPr="00615B2C" w:rsidRDefault="00615B2C" w:rsidP="00962E46">
      <w:pPr>
        <w:jc w:val="both"/>
        <w:rPr>
          <w:rFonts w:ascii="Arial" w:hAnsi="Arial" w:cs="Arial"/>
          <w:i/>
        </w:rPr>
      </w:pPr>
      <w:r w:rsidRPr="00615B2C">
        <w:rPr>
          <w:rFonts w:ascii="Arial" w:hAnsi="Arial" w:cs="Arial"/>
        </w:rPr>
        <w:t>Amb la finalitat de gara</w:t>
      </w:r>
      <w:r w:rsidR="00962E46">
        <w:rPr>
          <w:rFonts w:ascii="Arial" w:hAnsi="Arial" w:cs="Arial"/>
        </w:rPr>
        <w:t>ntir la correcta tramitació del Certificat</w:t>
      </w:r>
      <w:r w:rsidRPr="00615B2C">
        <w:rPr>
          <w:rFonts w:ascii="Arial" w:hAnsi="Arial" w:cs="Arial"/>
        </w:rPr>
        <w:t xml:space="preserve"> d’E</w:t>
      </w:r>
      <w:r w:rsidR="00962E46">
        <w:rPr>
          <w:rFonts w:ascii="Arial" w:hAnsi="Arial" w:cs="Arial"/>
        </w:rPr>
        <w:t xml:space="preserve">stalvi Energètic (CAE) vinculat a l’actuació </w:t>
      </w:r>
      <w:r w:rsidRPr="00615B2C">
        <w:rPr>
          <w:rFonts w:ascii="Arial" w:hAnsi="Arial" w:cs="Arial"/>
        </w:rPr>
        <w:t xml:space="preserve">prevista en el present projecte, i d’acord amb les disposicions establertes en el Catàleg de Mesures Estandarditzades d’Eficiència Energètica, concretament </w:t>
      </w:r>
      <w:r w:rsidR="00962E46">
        <w:rPr>
          <w:rFonts w:ascii="Arial" w:hAnsi="Arial" w:cs="Arial"/>
        </w:rPr>
        <w:t xml:space="preserve">a </w:t>
      </w:r>
      <w:r w:rsidRPr="00615B2C">
        <w:rPr>
          <w:rFonts w:ascii="Arial" w:hAnsi="Arial" w:cs="Arial"/>
        </w:rPr>
        <w:t xml:space="preserve">les fitxes </w:t>
      </w:r>
      <w:r w:rsidR="00962E46">
        <w:rPr>
          <w:rFonts w:ascii="Arial" w:hAnsi="Arial" w:cs="Arial"/>
          <w:i/>
        </w:rPr>
        <w:t>TER05</w:t>
      </w:r>
      <w:r w:rsidRPr="00615B2C">
        <w:rPr>
          <w:rFonts w:ascii="Arial" w:hAnsi="Arial" w:cs="Arial"/>
          <w:i/>
        </w:rPr>
        <w:t>0: S</w:t>
      </w:r>
      <w:r w:rsidR="00962E46">
        <w:rPr>
          <w:rFonts w:ascii="Arial" w:hAnsi="Arial" w:cs="Arial"/>
          <w:i/>
        </w:rPr>
        <w:t>istema</w:t>
      </w:r>
      <w:r w:rsidRPr="00615B2C">
        <w:rPr>
          <w:rFonts w:ascii="Arial" w:hAnsi="Arial" w:cs="Arial"/>
          <w:i/>
        </w:rPr>
        <w:t xml:space="preserve"> de</w:t>
      </w:r>
      <w:r w:rsidR="00962E46">
        <w:rPr>
          <w:rFonts w:ascii="Arial" w:hAnsi="Arial" w:cs="Arial"/>
          <w:i/>
        </w:rPr>
        <w:t xml:space="preserve"> </w:t>
      </w:r>
      <w:proofErr w:type="spellStart"/>
      <w:r w:rsidR="00962E46">
        <w:rPr>
          <w:rFonts w:ascii="Arial" w:hAnsi="Arial" w:cs="Arial"/>
          <w:i/>
        </w:rPr>
        <w:t>automa</w:t>
      </w:r>
      <w:r w:rsidRPr="00615B2C">
        <w:rPr>
          <w:rFonts w:ascii="Arial" w:hAnsi="Arial" w:cs="Arial"/>
          <w:i/>
        </w:rPr>
        <w:t>tización</w:t>
      </w:r>
      <w:proofErr w:type="spellEnd"/>
      <w:r w:rsidRPr="00615B2C">
        <w:rPr>
          <w:rFonts w:ascii="Arial" w:hAnsi="Arial" w:cs="Arial"/>
          <w:i/>
        </w:rPr>
        <w:t xml:space="preserve"> </w:t>
      </w:r>
      <w:r w:rsidR="00962E46">
        <w:rPr>
          <w:rFonts w:ascii="Arial" w:hAnsi="Arial" w:cs="Arial"/>
          <w:i/>
        </w:rPr>
        <w:t xml:space="preserve">y control para </w:t>
      </w:r>
      <w:proofErr w:type="spellStart"/>
      <w:r w:rsidR="00962E46">
        <w:rPr>
          <w:rFonts w:ascii="Arial" w:hAnsi="Arial" w:cs="Arial"/>
          <w:i/>
        </w:rPr>
        <w:t>edificios</w:t>
      </w:r>
      <w:proofErr w:type="spellEnd"/>
      <w:r w:rsidR="00962E46">
        <w:rPr>
          <w:rFonts w:ascii="Arial" w:hAnsi="Arial" w:cs="Arial"/>
          <w:i/>
        </w:rPr>
        <w:t xml:space="preserve"> del sector </w:t>
      </w:r>
      <w:proofErr w:type="spellStart"/>
      <w:r w:rsidR="00962E46">
        <w:rPr>
          <w:rFonts w:ascii="Arial" w:hAnsi="Arial" w:cs="Arial"/>
          <w:i/>
        </w:rPr>
        <w:t>terciario</w:t>
      </w:r>
      <w:proofErr w:type="spellEnd"/>
      <w:r w:rsidR="00962E46">
        <w:rPr>
          <w:rFonts w:ascii="Arial" w:hAnsi="Arial" w:cs="Arial"/>
          <w:i/>
        </w:rPr>
        <w:t xml:space="preserve"> (BACS)</w:t>
      </w:r>
      <w:r w:rsidRPr="00615B2C">
        <w:rPr>
          <w:rFonts w:ascii="Arial" w:hAnsi="Arial" w:cs="Arial"/>
          <w:i/>
        </w:rPr>
        <w:t>.</w:t>
      </w:r>
      <w:r>
        <w:rPr>
          <w:rFonts w:ascii="Arial" w:hAnsi="Arial" w:cs="Arial"/>
        </w:rPr>
        <w:t xml:space="preserve"> L</w:t>
      </w:r>
      <w:r w:rsidRPr="00615B2C">
        <w:rPr>
          <w:rFonts w:ascii="Arial" w:hAnsi="Arial" w:cs="Arial"/>
        </w:rPr>
        <w:t xml:space="preserve">’empresa adjudicatària haurà de </w:t>
      </w:r>
      <w:r w:rsidR="00962E46">
        <w:rPr>
          <w:rFonts w:ascii="Arial" w:hAnsi="Arial" w:cs="Arial"/>
        </w:rPr>
        <w:t xml:space="preserve">recopilar, elaborar i lliurar </w:t>
      </w:r>
      <w:r w:rsidRPr="00615B2C">
        <w:rPr>
          <w:rFonts w:ascii="Arial" w:hAnsi="Arial" w:cs="Arial"/>
        </w:rPr>
        <w:t xml:space="preserve">tota la documentació tècnica necessària que permeti a </w:t>
      </w:r>
      <w:r w:rsidR="00962E46">
        <w:rPr>
          <w:rFonts w:ascii="Arial" w:hAnsi="Arial" w:cs="Arial"/>
        </w:rPr>
        <w:t>l’òrgan de contractació</w:t>
      </w:r>
      <w:r w:rsidRPr="00615B2C">
        <w:rPr>
          <w:rFonts w:ascii="Arial" w:hAnsi="Arial" w:cs="Arial"/>
        </w:rPr>
        <w:t xml:space="preserve"> gestionar la sol·licitud dels esmentats certificats.</w:t>
      </w:r>
    </w:p>
    <w:p w:rsidR="00615B2C" w:rsidRDefault="00615B2C" w:rsidP="00962E46">
      <w:pPr>
        <w:jc w:val="both"/>
        <w:rPr>
          <w:rFonts w:ascii="Arial" w:hAnsi="Arial" w:cs="Arial"/>
        </w:rPr>
      </w:pPr>
      <w:r w:rsidRPr="00615B2C">
        <w:rPr>
          <w:rFonts w:ascii="Arial" w:hAnsi="Arial" w:cs="Arial"/>
        </w:rPr>
        <w:t xml:space="preserve">Serà imprescindible que l’empresa adjudicatària proporcioni, amb el màxim detall i precisió, tots aquells paràmetres tècnics que permetin efectuar el càlcul de l’energia final estalviada, d’acord amb la metodologia establerta </w:t>
      </w:r>
      <w:r w:rsidR="00962E46">
        <w:rPr>
          <w:rFonts w:ascii="Arial" w:hAnsi="Arial" w:cs="Arial"/>
        </w:rPr>
        <w:t xml:space="preserve">a </w:t>
      </w:r>
      <w:r w:rsidRPr="00615B2C">
        <w:rPr>
          <w:rFonts w:ascii="Arial" w:hAnsi="Arial" w:cs="Arial"/>
        </w:rPr>
        <w:t>l</w:t>
      </w:r>
      <w:r w:rsidR="00962E46">
        <w:rPr>
          <w:rFonts w:ascii="Arial" w:hAnsi="Arial" w:cs="Arial"/>
        </w:rPr>
        <w:t>a fitxa</w:t>
      </w:r>
      <w:r w:rsidRPr="00615B2C">
        <w:rPr>
          <w:rFonts w:ascii="Arial" w:hAnsi="Arial" w:cs="Arial"/>
        </w:rPr>
        <w:t xml:space="preserve"> TER0</w:t>
      </w:r>
      <w:r w:rsidR="00962E46">
        <w:rPr>
          <w:rFonts w:ascii="Arial" w:hAnsi="Arial" w:cs="Arial"/>
        </w:rPr>
        <w:t>5</w:t>
      </w:r>
      <w:r w:rsidRPr="00615B2C">
        <w:rPr>
          <w:rFonts w:ascii="Arial" w:hAnsi="Arial" w:cs="Arial"/>
        </w:rPr>
        <w:t xml:space="preserve">0. </w:t>
      </w:r>
      <w:r w:rsidR="00962E46">
        <w:rPr>
          <w:rFonts w:ascii="Arial" w:hAnsi="Arial" w:cs="Arial"/>
        </w:rPr>
        <w:t>La fitxa es troba</w:t>
      </w:r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l’”Annex</w:t>
      </w:r>
      <w:proofErr w:type="spellEnd"/>
      <w:r w:rsidR="00962E46">
        <w:rPr>
          <w:rFonts w:ascii="Arial" w:hAnsi="Arial" w:cs="Arial"/>
        </w:rPr>
        <w:t>: Fitxa TER05</w:t>
      </w:r>
      <w:r w:rsidRPr="00615B2C">
        <w:rPr>
          <w:rFonts w:ascii="Arial" w:hAnsi="Arial" w:cs="Arial"/>
        </w:rPr>
        <w:t>0</w:t>
      </w:r>
      <w:r w:rsidR="00962E46">
        <w:rPr>
          <w:rFonts w:ascii="Arial" w:hAnsi="Arial" w:cs="Arial"/>
        </w:rPr>
        <w:t>”</w:t>
      </w:r>
      <w:r w:rsidRPr="00615B2C">
        <w:rPr>
          <w:rFonts w:ascii="Arial" w:hAnsi="Arial" w:cs="Arial"/>
        </w:rPr>
        <w:t>.</w:t>
      </w:r>
    </w:p>
    <w:p w:rsidR="00D21450" w:rsidRPr="00615B2C" w:rsidRDefault="00D21450" w:rsidP="00962E46">
      <w:pPr>
        <w:jc w:val="both"/>
        <w:rPr>
          <w:rFonts w:ascii="Arial" w:hAnsi="Arial" w:cs="Arial"/>
        </w:rPr>
      </w:pPr>
      <w:r w:rsidRPr="00D21450">
        <w:rPr>
          <w:rFonts w:ascii="Arial" w:hAnsi="Arial" w:cs="Arial"/>
        </w:rPr>
        <w:t xml:space="preserve">L’actuació haurà de complir els requisits mínims de classe d’eficiència BACS exigits a la normativa vigent, concretament la norma </w:t>
      </w:r>
      <w:r w:rsidRPr="00D21450">
        <w:rPr>
          <w:rFonts w:ascii="Arial" w:hAnsi="Arial" w:cs="Arial"/>
          <w:bCs/>
        </w:rPr>
        <w:t>UNE EN ISO 52120-1:2022</w:t>
      </w:r>
      <w:r w:rsidRPr="00D21450">
        <w:rPr>
          <w:rFonts w:ascii="Arial" w:hAnsi="Arial" w:cs="Arial"/>
        </w:rPr>
        <w:t>, tal com estableix la fitxa TER050.</w:t>
      </w:r>
    </w:p>
    <w:p w:rsidR="00615B2C" w:rsidRPr="00615B2C" w:rsidRDefault="00615B2C" w:rsidP="00962E46">
      <w:pPr>
        <w:jc w:val="both"/>
        <w:rPr>
          <w:rFonts w:ascii="Arial" w:hAnsi="Arial" w:cs="Arial"/>
        </w:rPr>
      </w:pPr>
      <w:r w:rsidRPr="00615B2C">
        <w:rPr>
          <w:rFonts w:ascii="Arial" w:hAnsi="Arial" w:cs="Arial"/>
        </w:rPr>
        <w:t>La documentació haurà de ser presentada en format digital, degudament ordenada i identificada, i haurà d’incloure com a mínim els següents elements:</w:t>
      </w:r>
    </w:p>
    <w:p w:rsidR="0074200B" w:rsidRPr="0074200B" w:rsidRDefault="0074200B" w:rsidP="00962E46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4200B">
        <w:rPr>
          <w:rFonts w:ascii="Arial" w:hAnsi="Arial" w:cs="Arial"/>
        </w:rPr>
        <w:t>Descripció detallada de l’actuació executada.</w:t>
      </w:r>
    </w:p>
    <w:p w:rsidR="0074200B" w:rsidRPr="0074200B" w:rsidRDefault="0074200B" w:rsidP="00962E46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4200B">
        <w:rPr>
          <w:rFonts w:ascii="Arial" w:hAnsi="Arial" w:cs="Arial"/>
        </w:rPr>
        <w:t>Justificació del compliment dels requisits tècnics establerts en les fitxes TER0</w:t>
      </w:r>
      <w:r w:rsidR="00B84EB7">
        <w:rPr>
          <w:rFonts w:ascii="Arial" w:hAnsi="Arial" w:cs="Arial"/>
        </w:rPr>
        <w:t>5</w:t>
      </w:r>
      <w:r w:rsidRPr="0074200B">
        <w:rPr>
          <w:rFonts w:ascii="Arial" w:hAnsi="Arial" w:cs="Arial"/>
        </w:rPr>
        <w:t>0.</w:t>
      </w:r>
    </w:p>
    <w:p w:rsidR="0074200B" w:rsidRDefault="0074200B" w:rsidP="00962E46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4200B">
        <w:rPr>
          <w:rFonts w:ascii="Arial" w:hAnsi="Arial" w:cs="Arial"/>
        </w:rPr>
        <w:t>Informe fotogràfic de la instal·lació abans i després de l’actuació amb identificació dels equips substituïts</w:t>
      </w:r>
      <w:r w:rsidR="00B84EB7">
        <w:rPr>
          <w:rFonts w:ascii="Arial" w:hAnsi="Arial" w:cs="Arial"/>
        </w:rPr>
        <w:t xml:space="preserve"> i/o instal·lats</w:t>
      </w:r>
      <w:r w:rsidRPr="0074200B">
        <w:rPr>
          <w:rFonts w:ascii="Arial" w:hAnsi="Arial" w:cs="Arial"/>
        </w:rPr>
        <w:t>.</w:t>
      </w:r>
    </w:p>
    <w:p w:rsidR="00B84EB7" w:rsidRPr="0074200B" w:rsidRDefault="00B84EB7" w:rsidP="00962E46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Declaració responsable de l’avaluació de la classe BAC formalitzada per l’empresa instal·ladora segons l’Annex III de la fitxa TER050.</w:t>
      </w:r>
    </w:p>
    <w:p w:rsidR="004C2E0A" w:rsidRDefault="00615B2C" w:rsidP="00962E46">
      <w:pPr>
        <w:jc w:val="both"/>
      </w:pPr>
      <w:r w:rsidRPr="00615B2C">
        <w:rPr>
          <w:rFonts w:ascii="Arial" w:hAnsi="Arial" w:cs="Arial"/>
        </w:rPr>
        <w:t>Tota la documentació tècnica que es detalla en el present apartat té caràcter orientatiu i no substitueix, en cap cas, els requisits específic</w:t>
      </w:r>
      <w:r w:rsidR="00962E46">
        <w:rPr>
          <w:rFonts w:ascii="Arial" w:hAnsi="Arial" w:cs="Arial"/>
        </w:rPr>
        <w:t>s establerts a la fitxa TER050</w:t>
      </w:r>
      <w:r w:rsidRPr="00615B2C">
        <w:rPr>
          <w:rFonts w:ascii="Arial" w:hAnsi="Arial" w:cs="Arial"/>
        </w:rPr>
        <w:t xml:space="preserve"> del Catàleg de Mesures Estandarditzades d’Eficiència Energètica. En aquest sentit, serà responsabilitat de l’empresa adjudicatària assegurar-se que la informació recollida i lliurada s’ajusta escrupolosament al que disposen les fitxes esmentades, tant pel que fa als criteris tècnics com als formats i continguts exigits per a la correcta tramitació dels Certificats d’Estalvi Energètic (CAE). </w:t>
      </w:r>
      <w:bookmarkStart w:id="0" w:name="_GoBack"/>
      <w:bookmarkEnd w:id="0"/>
    </w:p>
    <w:sectPr w:rsidR="004C2E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54639"/>
    <w:multiLevelType w:val="multilevel"/>
    <w:tmpl w:val="569E5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616A5B"/>
    <w:multiLevelType w:val="hybridMultilevel"/>
    <w:tmpl w:val="CDCE070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34789"/>
    <w:multiLevelType w:val="multilevel"/>
    <w:tmpl w:val="36E2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627245"/>
    <w:multiLevelType w:val="multilevel"/>
    <w:tmpl w:val="3514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831"/>
    <w:rsid w:val="001803D4"/>
    <w:rsid w:val="003C4831"/>
    <w:rsid w:val="004C2E0A"/>
    <w:rsid w:val="005B017C"/>
    <w:rsid w:val="00615B2C"/>
    <w:rsid w:val="0074200B"/>
    <w:rsid w:val="00962E46"/>
    <w:rsid w:val="00B84EB7"/>
    <w:rsid w:val="00C8379E"/>
    <w:rsid w:val="00D21450"/>
    <w:rsid w:val="00FF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A495"/>
  <w15:chartTrackingRefBased/>
  <w15:docId w15:val="{5A4D1032-34C3-4E1F-9131-1686E239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831"/>
    <w:pPr>
      <w:spacing w:after="200" w:line="276" w:lineRule="auto"/>
    </w:pPr>
    <w:rPr>
      <w:rFonts w:ascii="Calibri" w:eastAsia="Times New Roman" w:hAnsi="Calibri" w:cs="Times New Roman"/>
      <w:lang w:eastAsia="ca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C483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20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FF055D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:u w:val="single"/>
    </w:rPr>
  </w:style>
  <w:style w:type="character" w:customStyle="1" w:styleId="TtuloCar">
    <w:name w:val="Título Car"/>
    <w:basedOn w:val="Fuentedeprrafopredeter"/>
    <w:link w:val="Ttulo"/>
    <w:uiPriority w:val="10"/>
    <w:rsid w:val="00FF055D"/>
    <w:rPr>
      <w:rFonts w:asciiTheme="majorHAnsi" w:eastAsiaTheme="majorEastAsia" w:hAnsiTheme="majorHAnsi" w:cstheme="majorBidi"/>
      <w:b/>
      <w:spacing w:val="-10"/>
      <w:kern w:val="28"/>
      <w:sz w:val="28"/>
      <w:szCs w:val="56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3C4831"/>
    <w:rPr>
      <w:rFonts w:ascii="Cambria" w:eastAsia="Times New Roman" w:hAnsi="Cambria" w:cs="Times New Roman"/>
      <w:b/>
      <w:bCs/>
      <w:sz w:val="26"/>
      <w:szCs w:val="26"/>
      <w:lang w:eastAsia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200B"/>
    <w:rPr>
      <w:rFonts w:asciiTheme="majorHAnsi" w:eastAsiaTheme="majorEastAsia" w:hAnsiTheme="majorHAnsi" w:cstheme="majorBidi"/>
      <w:i/>
      <w:iCs/>
      <w:color w:val="2E74B5" w:themeColor="accent1" w:themeShade="BF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 VENTURA IGLESIAS</dc:creator>
  <cp:keywords/>
  <dc:description/>
  <cp:lastModifiedBy>SERGI VENTURA IGLESIAS</cp:lastModifiedBy>
  <cp:revision>6</cp:revision>
  <dcterms:created xsi:type="dcterms:W3CDTF">2025-10-16T12:08:00Z</dcterms:created>
  <dcterms:modified xsi:type="dcterms:W3CDTF">2026-02-18T12:04:00Z</dcterms:modified>
</cp:coreProperties>
</file>